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E6C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left="780" w:right="180"/>
        <w:jc w:val="both"/>
        <w:rPr>
          <w:b/>
          <w:i/>
          <w:color w:val="C00000"/>
          <w:sz w:val="24"/>
          <w:szCs w:val="24"/>
        </w:rPr>
      </w:pPr>
    </w:p>
    <w:p w:rsidR="00AE0E6C" w:rsidRPr="00AE0E6C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left="780" w:right="180"/>
        <w:jc w:val="center"/>
        <w:rPr>
          <w:b/>
          <w:color w:val="C00000"/>
          <w:sz w:val="24"/>
          <w:szCs w:val="24"/>
        </w:rPr>
      </w:pPr>
      <w:r w:rsidRPr="00AE0E6C">
        <w:rPr>
          <w:b/>
          <w:color w:val="C00000"/>
          <w:sz w:val="24"/>
          <w:szCs w:val="24"/>
        </w:rPr>
        <w:t>Виды апелляций</w:t>
      </w:r>
    </w:p>
    <w:p w:rsidR="00AE0E6C" w:rsidRPr="002E4F64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left="780" w:right="1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- апелляция о нарушении установленного Порядка ГИА</w:t>
      </w:r>
    </w:p>
    <w:p w:rsidR="00AE0E6C" w:rsidRPr="002E4F64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left="780" w:right="1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- апелляция о несогласии с выставленными баллами.</w:t>
      </w:r>
    </w:p>
    <w:p w:rsidR="00AE0E6C" w:rsidRPr="00AE0E6C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left="780" w:right="180"/>
        <w:jc w:val="center"/>
        <w:rPr>
          <w:b/>
          <w:color w:val="C00000"/>
          <w:sz w:val="24"/>
          <w:szCs w:val="24"/>
        </w:rPr>
      </w:pPr>
      <w:r w:rsidRPr="00AE0E6C">
        <w:rPr>
          <w:b/>
          <w:color w:val="C00000"/>
          <w:sz w:val="24"/>
          <w:szCs w:val="24"/>
        </w:rPr>
        <w:t>Общие сведения</w:t>
      </w:r>
    </w:p>
    <w:p w:rsidR="00AE0E6C" w:rsidRPr="002E4F64" w:rsidRDefault="00AE0E6C" w:rsidP="00AE0E6C">
      <w:pPr>
        <w:pStyle w:val="20"/>
        <w:shd w:val="clear" w:color="auto" w:fill="auto"/>
        <w:tabs>
          <w:tab w:val="left" w:pos="994"/>
        </w:tabs>
        <w:spacing w:after="0" w:line="259" w:lineRule="exact"/>
        <w:ind w:right="180" w:firstLine="7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Участник экзамена имеет право подать апелляцию о нарушении установленного Порядка проведения ГИА и (или) о несогласии с выставленными баллами в апелляционную комиссию Мурманской области (далее - апелляционная комиссия).</w:t>
      </w:r>
    </w:p>
    <w:p w:rsidR="00AE0E6C" w:rsidRPr="002E4F64" w:rsidRDefault="00AE0E6C" w:rsidP="00AE0E6C">
      <w:pPr>
        <w:pStyle w:val="20"/>
        <w:shd w:val="clear" w:color="auto" w:fill="auto"/>
        <w:spacing w:after="0" w:line="259" w:lineRule="exact"/>
        <w:ind w:right="180" w:firstLine="7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КИМ с кратким ответом, с нарушением участником экзамена требований Порядка, с неправильным заполнением бланков и дополнительных бланков.</w:t>
      </w:r>
    </w:p>
    <w:p w:rsidR="00AE0E6C" w:rsidRPr="002E4F64" w:rsidRDefault="00AE0E6C" w:rsidP="00AE0E6C">
      <w:pPr>
        <w:pStyle w:val="20"/>
        <w:shd w:val="clear" w:color="auto" w:fill="auto"/>
        <w:spacing w:after="0" w:line="259" w:lineRule="exact"/>
        <w:ind w:right="180" w:firstLine="7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Апелляционная комиссия не позднее чем за один рабочий день до даты рассмотрения апелляции информирует участников экзаменов, подавших апелляции, о времени и месте их рассмотрения.</w:t>
      </w:r>
    </w:p>
    <w:p w:rsidR="00AE0E6C" w:rsidRPr="002E4F64" w:rsidRDefault="00AE0E6C" w:rsidP="00AE0E6C">
      <w:pPr>
        <w:spacing w:after="0" w:line="269" w:lineRule="exact"/>
        <w:ind w:firstLine="780"/>
        <w:jc w:val="both"/>
        <w:rPr>
          <w:rStyle w:val="2"/>
          <w:rFonts w:eastAsia="Arial Unicode MS"/>
          <w:sz w:val="24"/>
          <w:szCs w:val="24"/>
        </w:rPr>
      </w:pPr>
      <w:r w:rsidRPr="002E4F64">
        <w:rPr>
          <w:rFonts w:ascii="Times New Roman" w:eastAsia="Times New Roman" w:hAnsi="Times New Roman" w:cs="Times New Roman"/>
          <w:sz w:val="24"/>
          <w:szCs w:val="24"/>
        </w:rPr>
        <w:t>При рассмотрении апелляции по желанию при предъявлении документов, удостоверяющих личность, могут присутствовать участники ГИА, подавшие апелляции, и (или) родители (законные представители) участников экзаменов, или уполномоченные родителями (законными представителями) участников экзаменов (при предъявлении документов,</w:t>
      </w:r>
      <w:r w:rsidRPr="002E4F64">
        <w:rPr>
          <w:rFonts w:ascii="Times New Roman" w:hAnsi="Times New Roman" w:cs="Times New Roman"/>
          <w:sz w:val="24"/>
          <w:szCs w:val="24"/>
        </w:rPr>
        <w:t xml:space="preserve"> удостоверяющих личность, и доверенности).</w:t>
      </w:r>
      <w:r w:rsidRPr="002E4F64">
        <w:rPr>
          <w:rStyle w:val="2"/>
          <w:rFonts w:eastAsia="Arial Unicode MS"/>
          <w:sz w:val="24"/>
          <w:szCs w:val="24"/>
        </w:rPr>
        <w:t xml:space="preserve"> </w:t>
      </w:r>
    </w:p>
    <w:p w:rsidR="00AE0E6C" w:rsidRDefault="00AE0E6C" w:rsidP="00AE0E6C">
      <w:pPr>
        <w:spacing w:after="0" w:line="25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ГИА.</w:t>
      </w:r>
    </w:p>
    <w:p w:rsidR="00AE0E6C" w:rsidRPr="002E4F64" w:rsidRDefault="00AE0E6C" w:rsidP="00AE0E6C">
      <w:pPr>
        <w:spacing w:after="0" w:line="25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В случае отсутствия заявления об отзыве поданной апелляции и неявки участника экзамена на заседание апелляционной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AE0E6C" w:rsidRPr="002E4F64" w:rsidRDefault="00AE0E6C" w:rsidP="00AE0E6C">
      <w:pPr>
        <w:spacing w:after="0" w:line="26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AE0E6C">
        <w:rPr>
          <w:rFonts w:ascii="Times New Roman" w:eastAsia="Times New Roman" w:hAnsi="Times New Roman" w:cs="Times New Roman"/>
          <w:b/>
          <w:bCs/>
          <w:iCs/>
          <w:color w:val="C00000"/>
        </w:rPr>
        <w:t>Апелляция о несогласии с выставленными баллами</w:t>
      </w:r>
      <w:r w:rsidRPr="002E4F64">
        <w:rPr>
          <w:rFonts w:ascii="Times New Roman" w:hAnsi="Times New Roman" w:cs="Times New Roman"/>
          <w:sz w:val="24"/>
          <w:szCs w:val="24"/>
        </w:rPr>
        <w:t xml:space="preserve"> подается в течение двух рабочих дней, следующих за официальным днем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ГИА.</w:t>
      </w:r>
    </w:p>
    <w:p w:rsidR="00AE0E6C" w:rsidRPr="002E4F64" w:rsidRDefault="00AE0E6C" w:rsidP="00AE0E6C">
      <w:pPr>
        <w:pStyle w:val="20"/>
        <w:shd w:val="clear" w:color="auto" w:fill="auto"/>
        <w:spacing w:after="0" w:line="259" w:lineRule="exact"/>
        <w:ind w:right="180" w:firstLine="780"/>
        <w:jc w:val="both"/>
        <w:rPr>
          <w:sz w:val="24"/>
          <w:szCs w:val="24"/>
        </w:rPr>
      </w:pPr>
      <w:r w:rsidRPr="002E4F64">
        <w:rPr>
          <w:sz w:val="24"/>
          <w:szCs w:val="24"/>
        </w:rPr>
        <w:t>Апелляционная комиссия не рассматривает записи в черновиках и на КИМ в качестве материалов апелляции о несогласии с выставленными баллами.</w:t>
      </w:r>
    </w:p>
    <w:p w:rsidR="00AE0E6C" w:rsidRPr="002E4F64" w:rsidRDefault="00AE0E6C" w:rsidP="00AE0E6C">
      <w:pPr>
        <w:spacing w:after="0" w:line="25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 апелляционная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AE0E6C" w:rsidRPr="002E4F64" w:rsidRDefault="00AE0E6C" w:rsidP="00AE0E6C">
      <w:pPr>
        <w:spacing w:after="0" w:line="25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 xml:space="preserve">Апелляционная комиссия рассматривает апелляцию о несогласии с выставленными баллами в </w:t>
      </w:r>
      <w:r w:rsidRPr="002E4F64">
        <w:rPr>
          <w:rFonts w:ascii="Times New Roman" w:eastAsia="Arial Unicode MS" w:hAnsi="Times New Roman" w:cs="Times New Roman"/>
          <w:sz w:val="24"/>
          <w:szCs w:val="24"/>
        </w:rPr>
        <w:t>течение четырех рабочих дней</w:t>
      </w:r>
      <w:r w:rsidRPr="002E4F64">
        <w:rPr>
          <w:rFonts w:ascii="Times New Roman" w:hAnsi="Times New Roman" w:cs="Times New Roman"/>
          <w:sz w:val="24"/>
          <w:szCs w:val="24"/>
        </w:rPr>
        <w:t>, следующих за днем ее поступления в апелляционную комиссию.</w:t>
      </w:r>
    </w:p>
    <w:p w:rsidR="00AE0E6C" w:rsidRPr="002E4F64" w:rsidRDefault="00AE0E6C" w:rsidP="00AE0E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E6C" w:rsidRPr="002E4F64" w:rsidRDefault="00AE0E6C" w:rsidP="00AE0E6C">
      <w:pPr>
        <w:pStyle w:val="20"/>
        <w:shd w:val="clear" w:color="auto" w:fill="auto"/>
        <w:spacing w:after="0" w:line="259" w:lineRule="exact"/>
        <w:ind w:right="180" w:firstLine="780"/>
        <w:jc w:val="both"/>
        <w:rPr>
          <w:sz w:val="24"/>
          <w:szCs w:val="24"/>
        </w:rPr>
      </w:pPr>
      <w:r w:rsidRPr="00AE0E6C">
        <w:rPr>
          <w:b/>
          <w:color w:val="C00000"/>
        </w:rPr>
        <w:t>Апелляцию о нарушении установленного Порядка проведения ГИА</w:t>
      </w:r>
      <w:r w:rsidRPr="002E4F64">
        <w:rPr>
          <w:sz w:val="24"/>
          <w:szCs w:val="24"/>
        </w:rPr>
        <w:t xml:space="preserve"> участник экзамена подает в день проведения экзамена члену ГЭК, не покидая </w:t>
      </w:r>
      <w:r>
        <w:rPr>
          <w:sz w:val="24"/>
          <w:szCs w:val="24"/>
        </w:rPr>
        <w:t>пункт проведения экзамена.</w:t>
      </w:r>
    </w:p>
    <w:p w:rsidR="00AE0E6C" w:rsidRPr="002E4F64" w:rsidRDefault="00AE0E6C" w:rsidP="00AE0E6C">
      <w:pPr>
        <w:spacing w:after="0" w:line="274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 xml:space="preserve">Апелляционная комиссия рассматривает апелляцию о нарушении Порядка </w:t>
      </w:r>
      <w:r w:rsidRPr="002E4F64">
        <w:rPr>
          <w:rFonts w:ascii="Times New Roman" w:eastAsia="Arial Unicode MS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F64">
        <w:rPr>
          <w:rFonts w:ascii="Times New Roman" w:hAnsi="Times New Roman" w:cs="Times New Roman"/>
          <w:sz w:val="24"/>
          <w:szCs w:val="24"/>
        </w:rPr>
        <w:t>д</w:t>
      </w:r>
      <w:r w:rsidRPr="002E4F64">
        <w:rPr>
          <w:rFonts w:ascii="Times New Roman" w:eastAsia="Arial Unicode MS" w:hAnsi="Times New Roman" w:cs="Times New Roman"/>
          <w:sz w:val="24"/>
          <w:szCs w:val="24"/>
        </w:rPr>
        <w:t>вух рабочих дней</w:t>
      </w:r>
      <w:r w:rsidRPr="002E4F64">
        <w:rPr>
          <w:rFonts w:ascii="Times New Roman" w:hAnsi="Times New Roman" w:cs="Times New Roman"/>
          <w:sz w:val="24"/>
          <w:szCs w:val="24"/>
        </w:rPr>
        <w:t>, следующих за днем ее поступления в апелляционную комиссию, и выносит одно из решений:</w:t>
      </w:r>
    </w:p>
    <w:p w:rsidR="00AE0E6C" w:rsidRPr="002E4F64" w:rsidRDefault="00AE0E6C" w:rsidP="00AE0E6C">
      <w:pPr>
        <w:widowControl w:val="0"/>
        <w:numPr>
          <w:ilvl w:val="0"/>
          <w:numId w:val="1"/>
        </w:numPr>
        <w:tabs>
          <w:tab w:val="left" w:pos="982"/>
        </w:tabs>
        <w:spacing w:after="0" w:line="220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:rsidR="00AE0E6C" w:rsidRPr="002E4F64" w:rsidRDefault="00AE0E6C" w:rsidP="00AE0E6C">
      <w:pPr>
        <w:widowControl w:val="0"/>
        <w:numPr>
          <w:ilvl w:val="0"/>
          <w:numId w:val="1"/>
        </w:numPr>
        <w:tabs>
          <w:tab w:val="left" w:pos="982"/>
        </w:tabs>
        <w:spacing w:after="0" w:line="220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:rsidR="00AE0E6C" w:rsidRPr="002E4F64" w:rsidRDefault="00AE0E6C" w:rsidP="00AE0E6C">
      <w:pPr>
        <w:spacing w:after="0" w:line="269" w:lineRule="exact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2E4F64">
        <w:rPr>
          <w:rFonts w:ascii="Times New Roman" w:hAnsi="Times New Roman" w:cs="Times New Roman"/>
          <w:sz w:val="24"/>
          <w:szCs w:val="24"/>
        </w:rPr>
        <w:t>При удовлетворении апелляции результат экзамена,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ОГЭ.</w:t>
      </w:r>
    </w:p>
    <w:p w:rsidR="00E22A91" w:rsidRDefault="00E22A91" w:rsidP="00F953C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AE0E6C" w:rsidRDefault="00AE0E6C" w:rsidP="00F953C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AE0E6C" w:rsidRDefault="00AE0E6C" w:rsidP="00F953C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AE0E6C" w:rsidRDefault="00AE0E6C" w:rsidP="00F953C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</w:p>
    <w:p w:rsidR="00AE0E6C" w:rsidRDefault="00AE0E6C" w:rsidP="00F953C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</w:rPr>
      </w:pPr>
      <w:bookmarkStart w:id="0" w:name="_GoBack"/>
      <w:bookmarkEnd w:id="0"/>
    </w:p>
    <w:sectPr w:rsidR="00AE0E6C" w:rsidSect="00425800">
      <w:pgSz w:w="11906" w:h="16838"/>
      <w:pgMar w:top="568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43755"/>
    <w:multiLevelType w:val="multilevel"/>
    <w:tmpl w:val="F6607AB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43"/>
    <w:rsid w:val="00216493"/>
    <w:rsid w:val="002168DF"/>
    <w:rsid w:val="003D4169"/>
    <w:rsid w:val="00424064"/>
    <w:rsid w:val="00425800"/>
    <w:rsid w:val="00564AA2"/>
    <w:rsid w:val="005B0977"/>
    <w:rsid w:val="00687F24"/>
    <w:rsid w:val="007B6043"/>
    <w:rsid w:val="007E168E"/>
    <w:rsid w:val="00813CCD"/>
    <w:rsid w:val="00927BBE"/>
    <w:rsid w:val="00AE0E6C"/>
    <w:rsid w:val="00B2326A"/>
    <w:rsid w:val="00BF1474"/>
    <w:rsid w:val="00C46A70"/>
    <w:rsid w:val="00D5402F"/>
    <w:rsid w:val="00D81B22"/>
    <w:rsid w:val="00E22A91"/>
    <w:rsid w:val="00F54C4F"/>
    <w:rsid w:val="00F9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FE9E"/>
  <w15:chartTrackingRefBased/>
  <w15:docId w15:val="{7BDD2901-0EAD-4B0B-8F6B-2684DD51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AE0E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0E6C"/>
    <w:pPr>
      <w:widowControl w:val="0"/>
      <w:shd w:val="clear" w:color="auto" w:fill="FFFFFF"/>
      <w:spacing w:after="180" w:line="26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aliases w:val="Курсив"/>
    <w:basedOn w:val="2"/>
    <w:rsid w:val="00AE0E6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В. Иванова</dc:creator>
  <cp:keywords/>
  <dc:description/>
  <cp:lastModifiedBy>TOCHKAROSTA</cp:lastModifiedBy>
  <cp:revision>2</cp:revision>
  <dcterms:created xsi:type="dcterms:W3CDTF">2024-03-18T09:35:00Z</dcterms:created>
  <dcterms:modified xsi:type="dcterms:W3CDTF">2024-03-18T09:35:00Z</dcterms:modified>
</cp:coreProperties>
</file>